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B2C92">
      <w:pPr>
        <w:keepNext w:val="0"/>
        <w:keepLines w:val="0"/>
        <w:pageBreakBefore w:val="0"/>
        <w:widowControl w:val="0"/>
        <w:shd w:val="clear"/>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附件1</w:t>
      </w:r>
    </w:p>
    <w:p w14:paraId="56F81AC7">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询比响应函</w:t>
      </w:r>
    </w:p>
    <w:p w14:paraId="20C0AB9E">
      <w:pPr>
        <w:keepNext w:val="0"/>
        <w:keepLines w:val="0"/>
        <w:pageBreakBefore w:val="0"/>
        <w:widowControl w:val="0"/>
        <w:shd w:val="clear"/>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highlight w:val="none"/>
          <w:u w:val="none"/>
          <w:lang w:val="en-US" w:eastAsia="zh-CN"/>
        </w:rPr>
      </w:pPr>
    </w:p>
    <w:p w14:paraId="6AC21112">
      <w:pPr>
        <w:keepNext w:val="0"/>
        <w:keepLines w:val="0"/>
        <w:pageBreakBefore w:val="0"/>
        <w:widowControl w:val="0"/>
        <w:shd w:val="clea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安徽省粮食产业集团有限公司所属省储备粮公司：</w:t>
      </w:r>
    </w:p>
    <w:p w14:paraId="3D28755F">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我公司已仔细阅读和研究</w:t>
      </w:r>
      <w:r>
        <w:rPr>
          <w:rFonts w:hint="eastAsia" w:ascii="仿宋" w:hAnsi="仿宋" w:eastAsia="仿宋" w:cs="仿宋"/>
          <w:sz w:val="32"/>
          <w:szCs w:val="32"/>
          <w:highlight w:val="none"/>
          <w:u w:val="single"/>
          <w:lang w:val="en-US" w:eastAsia="zh-CN"/>
        </w:rPr>
        <w:t>安徽省储备粮管理有限公司金谷军粮应急保障分公司大米加工线生产厂房及配套设施租赁评估项目询比公告</w:t>
      </w:r>
      <w:r>
        <w:rPr>
          <w:rFonts w:hint="eastAsia" w:ascii="仿宋" w:hAnsi="仿宋" w:eastAsia="仿宋" w:cs="仿宋"/>
          <w:sz w:val="32"/>
          <w:szCs w:val="32"/>
          <w:highlight w:val="none"/>
          <w:u w:val="none"/>
          <w:lang w:val="en-US" w:eastAsia="zh-CN"/>
        </w:rPr>
        <w:t>，我公司完全响应询比公告要求并向你公司承诺：</w:t>
      </w:r>
    </w:p>
    <w:p w14:paraId="62EE548B">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1.我公司愿意按照采购的要求，提供本项目的所有内容，我方的报价包括综合报价，包含所有费用。</w:t>
      </w:r>
    </w:p>
    <w:p w14:paraId="18F61924">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2.如果我公司的响应文件被接受，我公司将严格履行询比函文件中的每一项要求，严格履行合同的责任和义务，保证按期、按质履行合同，完成合同内容规定的全部工作。</w:t>
      </w:r>
    </w:p>
    <w:p w14:paraId="3809F5AB">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3.我公司认为你公司是有权决定成交者，有权接受或者拒绝所有的供应商成交。</w:t>
      </w:r>
    </w:p>
    <w:p w14:paraId="4DCECBA4">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4.我公司承诺该材料在递交后保持有效，不做任何更改和变动。</w:t>
      </w:r>
      <w:bookmarkStart w:id="0" w:name="_GoBack"/>
      <w:bookmarkEnd w:id="0"/>
    </w:p>
    <w:p w14:paraId="6B7D3221">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5.我公司同意若无法按约定条款履行义务等行为，你公司有权取消我公司成交资格；</w:t>
      </w:r>
    </w:p>
    <w:p w14:paraId="69D1E17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6.我公司遵守国家有关法律法规、规章以及企业国有资产评估的政策规定，严格履行法定职责，近3年内没有违法违规记录，在承担国有资产评估工作中未出现重大质量问题和不良记录。</w:t>
      </w:r>
    </w:p>
    <w:p w14:paraId="02982A13">
      <w:pPr>
        <w:keepNext w:val="0"/>
        <w:keepLines w:val="0"/>
        <w:pageBreakBefore w:val="0"/>
        <w:widowControl w:val="0"/>
        <w:shd w:val="clea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u w:val="none"/>
          <w:lang w:val="en-US" w:eastAsia="zh-CN"/>
        </w:rPr>
      </w:pPr>
    </w:p>
    <w:p w14:paraId="2083E598">
      <w:pPr>
        <w:keepNext w:val="0"/>
        <w:keepLines w:val="0"/>
        <w:pageBreakBefore w:val="0"/>
        <w:widowControl w:val="0"/>
        <w:shd w:val="clea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响应单位：（单位签章）</w:t>
      </w:r>
    </w:p>
    <w:p w14:paraId="643AB024">
      <w:pPr>
        <w:keepNext w:val="0"/>
        <w:keepLines w:val="0"/>
        <w:pageBreakBefore w:val="0"/>
        <w:widowControl w:val="0"/>
        <w:shd w:val="clea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联 系 人：</w:t>
      </w:r>
    </w:p>
    <w:p w14:paraId="528737F0">
      <w:pPr>
        <w:keepNext w:val="0"/>
        <w:keepLines w:val="0"/>
        <w:pageBreakBefore w:val="0"/>
        <w:widowControl w:val="0"/>
        <w:shd w:val="clea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联系电话：</w:t>
      </w:r>
    </w:p>
    <w:p w14:paraId="7FAE7C02">
      <w:pPr>
        <w:keepNext w:val="0"/>
        <w:keepLines w:val="0"/>
        <w:pageBreakBefore w:val="0"/>
        <w:widowControl w:val="0"/>
        <w:shd w:val="clear"/>
        <w:kinsoku/>
        <w:wordWrap/>
        <w:overflowPunct/>
        <w:topLinePunct w:val="0"/>
        <w:autoSpaceDE/>
        <w:autoSpaceDN/>
        <w:bidi w:val="0"/>
        <w:adjustRightInd/>
        <w:snapToGrid/>
        <w:spacing w:line="520" w:lineRule="exact"/>
        <w:jc w:val="both"/>
        <w:textAlignment w:val="auto"/>
        <w:rPr>
          <w:highlight w:val="none"/>
        </w:rPr>
      </w:pPr>
      <w:r>
        <w:rPr>
          <w:rFonts w:hint="default" w:ascii="Times New Roman" w:hAnsi="Times New Roman" w:eastAsia="仿宋_GB2312" w:cs="Times New Roman"/>
          <w:sz w:val="32"/>
          <w:szCs w:val="32"/>
          <w:highlight w:val="none"/>
          <w:u w:val="none"/>
          <w:lang w:val="en-US" w:eastAsia="zh-CN"/>
        </w:rPr>
        <w:t xml:space="preserve">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7623D"/>
    <w:rsid w:val="32CA0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391</Words>
  <Characters>397</Characters>
  <Lines>0</Lines>
  <Paragraphs>0</Paragraphs>
  <TotalTime>1</TotalTime>
  <ScaleCrop>false</ScaleCrop>
  <LinksUpToDate>false</LinksUpToDate>
  <CharactersWithSpaces>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2025-10-11T08:53:00Z</dcterms:created>
  <dc:creator>Lenovo</dc:creator>
  <cp:lastModifiedBy>蒋敏效</cp:lastModifiedBy>
  <dcterms:modified xsi:type="dcterms:W3CDTF">2025-10-11T09:06:07Z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eyJoZGlkIjoiMzU1OGJkNTljNjQyMmM1ZDVhMDNiODViOGM0NTQzZmUiLCJ1c2VySWQiOiIxMzkwNTI5MjExIn0=</vt:lpwstr>
  </property>
  <property fmtid="{D5CDD505-2E9C-101B-9397-08002B2CF9AE}" pid="4" name="ICV">
    <vt:lpwstr>CD3BF8941ABA4B0684029CE1E75D60D3_12</vt:lpwstr>
  </property>
</Properties>
</file>