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0DEA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  <w:bookmarkStart w:id="0" w:name="_Toc81853828"/>
      <w:bookmarkStart w:id="1" w:name="_Toc501460793"/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安徽省储备粮管理有限公司采购粮库薄膜项目</w:t>
      </w:r>
    </w:p>
    <w:p w14:paraId="36F2AC21">
      <w:pPr>
        <w:widowControl/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采购包01</w:t>
      </w:r>
    </w:p>
    <w:bookmarkEnd w:id="0"/>
    <w:bookmarkEnd w:id="1"/>
    <w:tbl>
      <w:tblPr>
        <w:tblStyle w:val="9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2518"/>
        <w:gridCol w:w="1260"/>
        <w:gridCol w:w="4021"/>
      </w:tblGrid>
      <w:tr w14:paraId="40AD4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0" w:type="pct"/>
            <w:vAlign w:val="top"/>
          </w:tcPr>
          <w:p w14:paraId="4F93A8C3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报价单位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19" w:type="pct"/>
            <w:gridSpan w:val="3"/>
            <w:vAlign w:val="top"/>
          </w:tcPr>
          <w:p w14:paraId="4C7480B6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A5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0" w:type="pct"/>
            <w:vAlign w:val="top"/>
          </w:tcPr>
          <w:p w14:paraId="349EE1D5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报价时间</w:t>
            </w:r>
          </w:p>
        </w:tc>
        <w:tc>
          <w:tcPr>
            <w:tcW w:w="3719" w:type="pct"/>
            <w:gridSpan w:val="3"/>
            <w:vAlign w:val="top"/>
          </w:tcPr>
          <w:p w14:paraId="05C0FDDB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3D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0" w:type="pct"/>
            <w:vAlign w:val="top"/>
          </w:tcPr>
          <w:p w14:paraId="48D2AFDF">
            <w:pPr>
              <w:pStyle w:val="10"/>
              <w:spacing w:before="185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3719" w:type="pct"/>
            <w:gridSpan w:val="3"/>
            <w:vAlign w:val="top"/>
          </w:tcPr>
          <w:p w14:paraId="45A03E21">
            <w:pPr>
              <w:pStyle w:val="10"/>
              <w:spacing w:before="183" w:line="221" w:lineRule="auto"/>
              <w:ind w:left="265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C2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0" w:type="pct"/>
            <w:vAlign w:val="top"/>
          </w:tcPr>
          <w:p w14:paraId="65F9CD3C">
            <w:pPr>
              <w:pStyle w:val="10"/>
              <w:spacing w:before="186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719" w:type="pct"/>
            <w:gridSpan w:val="3"/>
            <w:vAlign w:val="top"/>
          </w:tcPr>
          <w:p w14:paraId="57B96B8C">
            <w:pPr>
              <w:pStyle w:val="10"/>
              <w:spacing w:before="251" w:line="184" w:lineRule="auto"/>
              <w:ind w:left="235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0CA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0" w:type="pct"/>
            <w:vAlign w:val="top"/>
          </w:tcPr>
          <w:p w14:paraId="1C5AAC9D">
            <w:pPr>
              <w:pStyle w:val="10"/>
              <w:spacing w:before="187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公司地址</w:t>
            </w:r>
          </w:p>
        </w:tc>
        <w:tc>
          <w:tcPr>
            <w:tcW w:w="3719" w:type="pct"/>
            <w:gridSpan w:val="3"/>
            <w:vAlign w:val="top"/>
          </w:tcPr>
          <w:p w14:paraId="13900417">
            <w:pPr>
              <w:pStyle w:val="10"/>
              <w:spacing w:before="182" w:line="219" w:lineRule="auto"/>
              <w:ind w:left="34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D79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4"/>
            <w:vAlign w:val="top"/>
          </w:tcPr>
          <w:p w14:paraId="1D8C131B">
            <w:pPr>
              <w:pStyle w:val="10"/>
              <w:spacing w:before="178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采购服务范围及内容</w:t>
            </w:r>
          </w:p>
        </w:tc>
      </w:tr>
      <w:tr w14:paraId="3539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81" w:type="pct"/>
            <w:gridSpan w:val="2"/>
            <w:vAlign w:val="center"/>
          </w:tcPr>
          <w:p w14:paraId="78B7B989">
            <w:pPr>
              <w:pStyle w:val="10"/>
              <w:spacing w:before="173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采购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601" w:type="pct"/>
            <w:vAlign w:val="center"/>
          </w:tcPr>
          <w:p w14:paraId="791BE42D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数量</w:t>
            </w:r>
          </w:p>
        </w:tc>
        <w:tc>
          <w:tcPr>
            <w:tcW w:w="1917" w:type="pct"/>
            <w:vAlign w:val="center"/>
          </w:tcPr>
          <w:p w14:paraId="60AEA511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控制价（元）</w:t>
            </w:r>
          </w:p>
        </w:tc>
      </w:tr>
      <w:tr w14:paraId="5A0F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81" w:type="pct"/>
            <w:gridSpan w:val="2"/>
            <w:vAlign w:val="center"/>
          </w:tcPr>
          <w:p w14:paraId="721DF551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茂金丝尼龙复合膜，厚度为12丝</w:t>
            </w:r>
          </w:p>
        </w:tc>
        <w:tc>
          <w:tcPr>
            <w:tcW w:w="601" w:type="pct"/>
            <w:vAlign w:val="center"/>
          </w:tcPr>
          <w:p w14:paraId="59B8D800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960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Kg</w:t>
            </w:r>
          </w:p>
        </w:tc>
        <w:tc>
          <w:tcPr>
            <w:tcW w:w="1917" w:type="pct"/>
            <w:vAlign w:val="center"/>
          </w:tcPr>
          <w:p w14:paraId="483C7377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17760</w:t>
            </w:r>
          </w:p>
          <w:p w14:paraId="59CF1051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（报价不得超过控制价）</w:t>
            </w:r>
          </w:p>
        </w:tc>
      </w:tr>
      <w:tr w14:paraId="4709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683" w:type="dxa"/>
            <w:tcBorders>
              <w:bottom w:val="nil"/>
            </w:tcBorders>
            <w:vAlign w:val="center"/>
          </w:tcPr>
          <w:p w14:paraId="2B9BA41B">
            <w:pPr>
              <w:pStyle w:val="10"/>
              <w:spacing w:before="88" w:line="218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含税报价(元)</w:t>
            </w:r>
          </w:p>
        </w:tc>
        <w:tc>
          <w:tcPr>
            <w:tcW w:w="7799" w:type="dxa"/>
            <w:gridSpan w:val="3"/>
            <w:tcBorders/>
            <w:vAlign w:val="bottom"/>
          </w:tcPr>
          <w:p w14:paraId="23BB3318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cs="宋体"/>
                <w:lang w:eastAsia="zh-CN"/>
              </w:rPr>
              <w:t>）</w:t>
            </w:r>
            <w:bookmarkStart w:id="2" w:name="_GoBack"/>
            <w:bookmarkEnd w:id="2"/>
          </w:p>
          <w:p w14:paraId="417AD1FA">
            <w:pPr>
              <w:pStyle w:val="10"/>
              <w:spacing w:before="187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注：供应商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报价不得超过控制价</w:t>
            </w:r>
          </w:p>
        </w:tc>
      </w:tr>
      <w:tr w14:paraId="3DD6F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80" w:type="pct"/>
            <w:tcBorders>
              <w:bottom w:val="single" w:color="000000" w:sz="4" w:space="0"/>
            </w:tcBorders>
            <w:vAlign w:val="top"/>
          </w:tcPr>
          <w:p w14:paraId="1933953C">
            <w:pPr>
              <w:spacing w:line="41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9238C1">
            <w:pPr>
              <w:pStyle w:val="10"/>
              <w:spacing w:before="88" w:line="221" w:lineRule="auto"/>
              <w:ind w:left="7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备注：</w:t>
            </w:r>
          </w:p>
        </w:tc>
        <w:tc>
          <w:tcPr>
            <w:tcW w:w="3719" w:type="pct"/>
            <w:gridSpan w:val="3"/>
            <w:tcBorders>
              <w:bottom w:val="single" w:color="000000" w:sz="4" w:space="0"/>
            </w:tcBorders>
            <w:vAlign w:val="top"/>
          </w:tcPr>
          <w:p w14:paraId="782FEAD5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报价文件包含：</w:t>
            </w:r>
          </w:p>
          <w:p w14:paraId="0334871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1.有效营业执照复印件（供应商为厂家指定代理商的，须另提供经销代理证明文件）；</w:t>
            </w:r>
          </w:p>
          <w:p w14:paraId="3E969475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2.供应商法定代表人身份证明（如供应商非法定代表人提交报价文件的，需另提供授权委托书）；</w:t>
            </w:r>
          </w:p>
          <w:p w14:paraId="0FEB46F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3.报价单；</w:t>
            </w:r>
          </w:p>
          <w:p w14:paraId="7E7BF391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4.拟投产品的质保证书或合格证书；</w:t>
            </w:r>
          </w:p>
          <w:p w14:paraId="65FC37CD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5.供应商认为需要提供的其他材料。</w:t>
            </w:r>
          </w:p>
          <w:p w14:paraId="45F3EEF3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注：报价文件须逐页加盖公章</w:t>
            </w:r>
          </w:p>
        </w:tc>
      </w:tr>
    </w:tbl>
    <w:p w14:paraId="6D910D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85C5E1C"/>
    <w:rsid w:val="0BD62854"/>
    <w:rsid w:val="18F530BE"/>
    <w:rsid w:val="1A445AB2"/>
    <w:rsid w:val="1B330C02"/>
    <w:rsid w:val="216759CB"/>
    <w:rsid w:val="25847A9B"/>
    <w:rsid w:val="2613315F"/>
    <w:rsid w:val="27DB2E60"/>
    <w:rsid w:val="29453CC8"/>
    <w:rsid w:val="300A5B55"/>
    <w:rsid w:val="32AB3490"/>
    <w:rsid w:val="33561AED"/>
    <w:rsid w:val="3CDA4FED"/>
    <w:rsid w:val="3E1D3916"/>
    <w:rsid w:val="4436276D"/>
    <w:rsid w:val="44B16A25"/>
    <w:rsid w:val="47981D85"/>
    <w:rsid w:val="497655F7"/>
    <w:rsid w:val="4CD91DD3"/>
    <w:rsid w:val="4E153FE2"/>
    <w:rsid w:val="4F4E1936"/>
    <w:rsid w:val="534722A1"/>
    <w:rsid w:val="53EB423E"/>
    <w:rsid w:val="57725E9B"/>
    <w:rsid w:val="5BD067DC"/>
    <w:rsid w:val="5CE06565"/>
    <w:rsid w:val="6024579D"/>
    <w:rsid w:val="640C3E5E"/>
    <w:rsid w:val="660B3C16"/>
    <w:rsid w:val="68723ADF"/>
    <w:rsid w:val="68DE61D1"/>
    <w:rsid w:val="69731E93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31343F6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276</Characters>
  <TotalTime>0</TotalTime>
  <ScaleCrop>false</ScaleCrop>
  <LinksUpToDate>false</LinksUpToDate>
  <CharactersWithSpaces>276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2026-03-16T08:33:41Z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2052-12.1.0.24657</vt:lpwstr>
  </property>
  <property fmtid="{D5CDD505-2E9C-101B-9397-08002B2CF9AE}" pid="5" name="ICV">
    <vt:lpwstr>B0B9F3EADB614634B17B0F7A068325A9_13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