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D62B6">
      <w:pPr>
        <w:spacing w:line="520" w:lineRule="exact"/>
        <w:jc w:val="center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bookmarkStart w:id="0" w:name="_Toc501460793"/>
      <w:bookmarkStart w:id="1" w:name="_Toc81853828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/>
          <w:lang w:val="en-US" w:eastAsia="zh-CN"/>
        </w:rPr>
        <w:t>新桥粮食储备库办公家具采购项目报价单（三</w:t>
      </w:r>
      <w:bookmarkStart w:id="2" w:name="_GoBack"/>
      <w:bookmarkEnd w:id="2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/>
          <w:lang w:val="en-US" w:eastAsia="zh-CN"/>
        </w:rPr>
        <w:t>次）</w:t>
      </w:r>
    </w:p>
    <w:tbl>
      <w:tblPr>
        <w:tblStyle w:val="9"/>
        <w:tblW w:w="8309" w:type="dxa"/>
        <w:tblInd w:w="1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1157"/>
        <w:gridCol w:w="3553"/>
        <w:gridCol w:w="660"/>
        <w:gridCol w:w="765"/>
        <w:gridCol w:w="1004"/>
      </w:tblGrid>
      <w:tr w14:paraId="0A300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327" w:type="dxa"/>
            <w:gridSpan w:val="2"/>
            <w:vAlign w:val="top"/>
          </w:tcPr>
          <w:p w14:paraId="5BC4AEE5">
            <w:pPr>
              <w:pStyle w:val="10"/>
              <w:spacing w:before="183" w:line="218" w:lineRule="auto"/>
              <w:ind w:left="114"/>
              <w:rPr>
                <w:rFonts w:hint="eastAsia" w:eastAsia="宋体"/>
                <w:lang w:eastAsia="zh-CN"/>
              </w:rPr>
            </w:pPr>
            <w:r>
              <w:rPr>
                <w:spacing w:val="-2"/>
              </w:rPr>
              <w:t>报价单位</w:t>
            </w: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rFonts w:hint="eastAsia"/>
                <w:spacing w:val="-2"/>
                <w:lang w:val="en-US" w:eastAsia="zh-CN"/>
              </w:rPr>
              <w:t>盖章</w:t>
            </w:r>
            <w:r>
              <w:rPr>
                <w:rFonts w:hint="eastAsia"/>
                <w:spacing w:val="-2"/>
                <w:lang w:eastAsia="zh-CN"/>
              </w:rPr>
              <w:t>）</w:t>
            </w:r>
          </w:p>
        </w:tc>
        <w:tc>
          <w:tcPr>
            <w:tcW w:w="5982" w:type="dxa"/>
            <w:gridSpan w:val="4"/>
            <w:vAlign w:val="top"/>
          </w:tcPr>
          <w:p w14:paraId="29F5F282">
            <w:pPr>
              <w:pStyle w:val="10"/>
              <w:spacing w:before="184" w:line="219" w:lineRule="auto"/>
              <w:ind w:left="1212"/>
            </w:pPr>
          </w:p>
        </w:tc>
      </w:tr>
      <w:tr w14:paraId="385EA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327" w:type="dxa"/>
            <w:gridSpan w:val="2"/>
            <w:vAlign w:val="top"/>
          </w:tcPr>
          <w:p w14:paraId="7E35FB8E">
            <w:pPr>
              <w:pStyle w:val="10"/>
              <w:spacing w:before="183" w:line="218" w:lineRule="auto"/>
              <w:ind w:left="114"/>
              <w:rPr>
                <w:rFonts w:hint="default" w:eastAsia="宋体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报价时间</w:t>
            </w:r>
          </w:p>
        </w:tc>
        <w:tc>
          <w:tcPr>
            <w:tcW w:w="5982" w:type="dxa"/>
            <w:gridSpan w:val="4"/>
            <w:vAlign w:val="top"/>
          </w:tcPr>
          <w:p w14:paraId="05AF42EB">
            <w:pPr>
              <w:pStyle w:val="10"/>
              <w:spacing w:before="184" w:line="219" w:lineRule="auto"/>
              <w:ind w:left="1212"/>
            </w:pPr>
          </w:p>
        </w:tc>
      </w:tr>
      <w:tr w14:paraId="78A9D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27" w:type="dxa"/>
            <w:gridSpan w:val="2"/>
            <w:vAlign w:val="top"/>
          </w:tcPr>
          <w:p w14:paraId="5F986D90">
            <w:pPr>
              <w:pStyle w:val="10"/>
              <w:spacing w:before="185" w:line="221" w:lineRule="auto"/>
              <w:ind w:left="114"/>
            </w:pPr>
            <w:r>
              <w:rPr>
                <w:spacing w:val="3"/>
              </w:rPr>
              <w:t>联系人</w:t>
            </w:r>
          </w:p>
        </w:tc>
        <w:tc>
          <w:tcPr>
            <w:tcW w:w="5982" w:type="dxa"/>
            <w:gridSpan w:val="4"/>
            <w:vAlign w:val="top"/>
          </w:tcPr>
          <w:p w14:paraId="3907E1FF">
            <w:pPr>
              <w:pStyle w:val="10"/>
              <w:spacing w:before="183" w:line="221" w:lineRule="auto"/>
              <w:ind w:left="2652"/>
            </w:pPr>
          </w:p>
        </w:tc>
      </w:tr>
      <w:tr w14:paraId="08A5C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327" w:type="dxa"/>
            <w:gridSpan w:val="2"/>
            <w:vAlign w:val="top"/>
          </w:tcPr>
          <w:p w14:paraId="6BF1F191">
            <w:pPr>
              <w:pStyle w:val="10"/>
              <w:spacing w:before="186" w:line="221" w:lineRule="auto"/>
              <w:ind w:left="114"/>
            </w:pPr>
            <w:r>
              <w:rPr>
                <w:spacing w:val="2"/>
              </w:rPr>
              <w:t>联系电话</w:t>
            </w:r>
          </w:p>
        </w:tc>
        <w:tc>
          <w:tcPr>
            <w:tcW w:w="5982" w:type="dxa"/>
            <w:gridSpan w:val="4"/>
            <w:vAlign w:val="top"/>
          </w:tcPr>
          <w:p w14:paraId="1CCA1769">
            <w:pPr>
              <w:pStyle w:val="10"/>
              <w:spacing w:before="251" w:line="184" w:lineRule="auto"/>
              <w:ind w:left="2352"/>
            </w:pPr>
          </w:p>
        </w:tc>
      </w:tr>
      <w:tr w14:paraId="12BBB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327" w:type="dxa"/>
            <w:gridSpan w:val="2"/>
            <w:vAlign w:val="top"/>
          </w:tcPr>
          <w:p w14:paraId="35D85085">
            <w:pPr>
              <w:pStyle w:val="10"/>
              <w:spacing w:before="187" w:line="221" w:lineRule="auto"/>
              <w:ind w:left="114"/>
            </w:pPr>
            <w:r>
              <w:rPr>
                <w:spacing w:val="3"/>
              </w:rPr>
              <w:t>公司地址</w:t>
            </w:r>
          </w:p>
        </w:tc>
        <w:tc>
          <w:tcPr>
            <w:tcW w:w="5982" w:type="dxa"/>
            <w:gridSpan w:val="4"/>
            <w:vAlign w:val="top"/>
          </w:tcPr>
          <w:p w14:paraId="7A7510D4">
            <w:pPr>
              <w:pStyle w:val="10"/>
              <w:spacing w:before="182" w:line="219" w:lineRule="auto"/>
              <w:ind w:left="342"/>
            </w:pPr>
          </w:p>
        </w:tc>
      </w:tr>
      <w:tr w14:paraId="27E4E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309" w:type="dxa"/>
            <w:gridSpan w:val="6"/>
            <w:vAlign w:val="top"/>
          </w:tcPr>
          <w:p w14:paraId="096308D8">
            <w:pPr>
              <w:pStyle w:val="10"/>
              <w:spacing w:before="178" w:line="219" w:lineRule="auto"/>
              <w:ind w:left="2968"/>
            </w:pPr>
            <w:r>
              <w:rPr>
                <w:b/>
                <w:bCs/>
                <w:spacing w:val="-4"/>
              </w:rPr>
              <w:t>采购服务范围及内容</w:t>
            </w:r>
          </w:p>
        </w:tc>
      </w:tr>
      <w:tr w14:paraId="55570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170" w:type="dxa"/>
            <w:vAlign w:val="top"/>
          </w:tcPr>
          <w:p w14:paraId="755D3B96">
            <w:pPr>
              <w:pStyle w:val="10"/>
              <w:spacing w:before="173" w:line="219" w:lineRule="auto"/>
              <w:jc w:val="center"/>
            </w:pPr>
            <w:r>
              <w:rPr>
                <w:spacing w:val="3"/>
              </w:rPr>
              <w:t>采购名称</w:t>
            </w:r>
          </w:p>
        </w:tc>
        <w:tc>
          <w:tcPr>
            <w:tcW w:w="4710" w:type="dxa"/>
            <w:gridSpan w:val="2"/>
            <w:vAlign w:val="top"/>
          </w:tcPr>
          <w:p w14:paraId="656DE71C">
            <w:pPr>
              <w:pStyle w:val="10"/>
              <w:spacing w:before="175" w:line="219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参数</w:t>
            </w:r>
          </w:p>
        </w:tc>
        <w:tc>
          <w:tcPr>
            <w:tcW w:w="660" w:type="dxa"/>
            <w:vAlign w:val="top"/>
          </w:tcPr>
          <w:p w14:paraId="09A909CF">
            <w:pPr>
              <w:pStyle w:val="10"/>
              <w:spacing w:before="172" w:line="218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765" w:type="dxa"/>
            <w:vAlign w:val="top"/>
          </w:tcPr>
          <w:p w14:paraId="4C0DE816">
            <w:pPr>
              <w:pStyle w:val="10"/>
              <w:spacing w:before="172" w:line="218" w:lineRule="auto"/>
              <w:jc w:val="center"/>
              <w:rPr>
                <w:rFonts w:hint="eastAsia" w:eastAsia="宋体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单价</w:t>
            </w:r>
          </w:p>
        </w:tc>
        <w:tc>
          <w:tcPr>
            <w:tcW w:w="1004" w:type="dxa"/>
            <w:vAlign w:val="top"/>
          </w:tcPr>
          <w:p w14:paraId="64214638">
            <w:pPr>
              <w:pStyle w:val="10"/>
              <w:spacing w:before="175" w:line="219" w:lineRule="auto"/>
              <w:jc w:val="center"/>
            </w:pPr>
            <w:r>
              <w:rPr>
                <w:spacing w:val="5"/>
              </w:rPr>
              <w:t>金额</w:t>
            </w:r>
          </w:p>
        </w:tc>
      </w:tr>
      <w:tr w14:paraId="7F997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170" w:type="dxa"/>
            <w:vAlign w:val="center"/>
          </w:tcPr>
          <w:p w14:paraId="1A955FC1">
            <w:pPr>
              <w:pStyle w:val="10"/>
              <w:spacing w:before="203" w:line="354" w:lineRule="auto"/>
              <w:ind w:left="114" w:right="124" w:firstLine="29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茶水柜</w:t>
            </w:r>
          </w:p>
        </w:tc>
        <w:tc>
          <w:tcPr>
            <w:tcW w:w="4710" w:type="dxa"/>
            <w:gridSpan w:val="2"/>
            <w:vAlign w:val="top"/>
          </w:tcPr>
          <w:p w14:paraId="0AD83332">
            <w:pPr>
              <w:pStyle w:val="10"/>
              <w:spacing w:before="87" w:line="184" w:lineRule="auto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1.规格与材质：1200mm×400mm×800mm，基材须采用E0级环保实木生态板，封边须选用PVC封边条，成品颜色按要求定制。</w:t>
            </w:r>
          </w:p>
          <w:p w14:paraId="427F6805">
            <w:pPr>
              <w:pStyle w:val="10"/>
              <w:spacing w:before="87" w:line="184" w:lineRule="auto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2.核心性能要求：甲醛释放量需符合GB/T 39600-2021《人造板及其制品甲醛释放量分级》中的E0级，使用环保胶，五金配件采用优质304不锈钢；</w:t>
            </w:r>
          </w:p>
          <w:p w14:paraId="65E78473">
            <w:pPr>
              <w:pStyle w:val="10"/>
              <w:spacing w:before="87" w:line="184" w:lineRule="auto"/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3.验证与质保：供货时需提供甲醛释放量检测报告，整体质保6年，并提供厂家质保函。</w:t>
            </w:r>
          </w:p>
        </w:tc>
        <w:tc>
          <w:tcPr>
            <w:tcW w:w="660" w:type="dxa"/>
            <w:vAlign w:val="center"/>
          </w:tcPr>
          <w:p w14:paraId="49288E7B">
            <w:pPr>
              <w:pStyle w:val="10"/>
              <w:spacing w:before="87" w:line="183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9</w:t>
            </w:r>
          </w:p>
        </w:tc>
        <w:tc>
          <w:tcPr>
            <w:tcW w:w="765" w:type="dxa"/>
            <w:vAlign w:val="center"/>
          </w:tcPr>
          <w:p w14:paraId="1B7453EC">
            <w:pPr>
              <w:pStyle w:val="10"/>
              <w:spacing w:before="87" w:line="183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04" w:type="dxa"/>
            <w:vAlign w:val="center"/>
          </w:tcPr>
          <w:p w14:paraId="272F4A93">
            <w:pPr>
              <w:pStyle w:val="10"/>
              <w:spacing w:before="87" w:line="183" w:lineRule="auto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7994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70" w:type="dxa"/>
            <w:vAlign w:val="center"/>
          </w:tcPr>
          <w:p w14:paraId="621A9409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茶水间橱柜</w:t>
            </w:r>
          </w:p>
        </w:tc>
        <w:tc>
          <w:tcPr>
            <w:tcW w:w="4710" w:type="dxa"/>
            <w:gridSpan w:val="2"/>
            <w:vAlign w:val="top"/>
          </w:tcPr>
          <w:p w14:paraId="3C99AF75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1.规格与材质：5000mm×600mm×800mm，基材须采用E0级环保实木生态板，封边须选用PVC封边条，台面采用石英石不渗漏，成品颜色按要求定制。</w:t>
            </w:r>
          </w:p>
          <w:p w14:paraId="76BED2F5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2.核心性能要求：甲醛释放量需符合GB/T 39600-2021《人造板及其制品甲醛释放量分级》中的E0级，使用环保胶，五金配件采用优质304不锈钢；</w:t>
            </w:r>
          </w:p>
          <w:p w14:paraId="7A7DE49B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3.验证与质保：供货时需提供甲醛释放量检测报告，整体质保6年，并提供厂家质保函。</w:t>
            </w:r>
          </w:p>
        </w:tc>
        <w:tc>
          <w:tcPr>
            <w:tcW w:w="660" w:type="dxa"/>
            <w:vAlign w:val="center"/>
          </w:tcPr>
          <w:p w14:paraId="7C5695B3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2</w:t>
            </w:r>
          </w:p>
        </w:tc>
        <w:tc>
          <w:tcPr>
            <w:tcW w:w="765" w:type="dxa"/>
            <w:vAlign w:val="center"/>
          </w:tcPr>
          <w:p w14:paraId="5242AE6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center"/>
          </w:tcPr>
          <w:p w14:paraId="62B8B698">
            <w:pPr>
              <w:jc w:val="center"/>
              <w:rPr>
                <w:rFonts w:ascii="Arial"/>
                <w:sz w:val="21"/>
              </w:rPr>
            </w:pPr>
          </w:p>
        </w:tc>
      </w:tr>
      <w:tr w14:paraId="73888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70" w:type="dxa"/>
            <w:vAlign w:val="center"/>
          </w:tcPr>
          <w:p w14:paraId="3B051B23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文件柜</w:t>
            </w:r>
          </w:p>
        </w:tc>
        <w:tc>
          <w:tcPr>
            <w:tcW w:w="4710" w:type="dxa"/>
            <w:gridSpan w:val="2"/>
            <w:vAlign w:val="top"/>
          </w:tcPr>
          <w:p w14:paraId="0B42B249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1.规格与材质：2400mm×400mm×2000mm，基材须采用E0级环保颗粒板，封边须选用PVC封边条，成品层板、外观及颜色按要求定制。</w:t>
            </w:r>
          </w:p>
          <w:p w14:paraId="0B29F7F4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2.核心性能要求：甲醛释放量需符合GB/T 39600-2021《人造板及其制品甲醛释放量分级》中的E0级，使用环保胶，五金配件采用优质304不锈钢；</w:t>
            </w:r>
          </w:p>
          <w:p w14:paraId="1E13C61C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3.验证与质保：供货时需提供甲醛释放量检测报告，整体质保6年，并提供厂家质保函。</w:t>
            </w:r>
          </w:p>
        </w:tc>
        <w:tc>
          <w:tcPr>
            <w:tcW w:w="660" w:type="dxa"/>
            <w:vAlign w:val="center"/>
          </w:tcPr>
          <w:p w14:paraId="42EEB2D5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6</w:t>
            </w:r>
          </w:p>
        </w:tc>
        <w:tc>
          <w:tcPr>
            <w:tcW w:w="765" w:type="dxa"/>
            <w:vAlign w:val="center"/>
          </w:tcPr>
          <w:p w14:paraId="4358A5A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center"/>
          </w:tcPr>
          <w:p w14:paraId="07EC8720">
            <w:pPr>
              <w:jc w:val="center"/>
              <w:rPr>
                <w:rFonts w:ascii="Arial"/>
                <w:sz w:val="21"/>
              </w:rPr>
            </w:pPr>
          </w:p>
        </w:tc>
      </w:tr>
      <w:tr w14:paraId="49024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70" w:type="dxa"/>
            <w:vAlign w:val="center"/>
          </w:tcPr>
          <w:p w14:paraId="1734D7A9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单人沙发</w:t>
            </w:r>
          </w:p>
        </w:tc>
        <w:tc>
          <w:tcPr>
            <w:tcW w:w="4710" w:type="dxa"/>
            <w:gridSpan w:val="2"/>
            <w:vAlign w:val="top"/>
          </w:tcPr>
          <w:p w14:paraId="27120E6D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1.规格与材质：规格980mm×780mm×800mm，面料须为优质牛皮，内框架为优质实木，填充物为环保高弹海绵，与现有单人沙发外观保持一致。</w:t>
            </w:r>
          </w:p>
          <w:p w14:paraId="5781EF2D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2.关键性能与环保：沙发成品座、背及扶手耐久性需达到A级。成品需符合GB 18584-2024《家具中有害物质限量》的要求。使用环保胶，面料需提供包含抗菌防霉等性能的检测证明。</w:t>
            </w:r>
          </w:p>
          <w:p w14:paraId="6CE2EB10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3.验证与质保：供货时需提供检测报告，整体质保3年，并提供厂家质保函。</w:t>
            </w:r>
          </w:p>
        </w:tc>
        <w:tc>
          <w:tcPr>
            <w:tcW w:w="660" w:type="dxa"/>
            <w:vAlign w:val="center"/>
          </w:tcPr>
          <w:p w14:paraId="56538B9A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10</w:t>
            </w:r>
          </w:p>
        </w:tc>
        <w:tc>
          <w:tcPr>
            <w:tcW w:w="765" w:type="dxa"/>
            <w:vAlign w:val="center"/>
          </w:tcPr>
          <w:p w14:paraId="7B47AD6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center"/>
          </w:tcPr>
          <w:p w14:paraId="4DEB5413">
            <w:pPr>
              <w:jc w:val="center"/>
              <w:rPr>
                <w:rFonts w:ascii="Arial"/>
                <w:sz w:val="21"/>
              </w:rPr>
            </w:pPr>
          </w:p>
        </w:tc>
      </w:tr>
      <w:tr w14:paraId="25B2B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70" w:type="dxa"/>
            <w:vAlign w:val="center"/>
          </w:tcPr>
          <w:p w14:paraId="65368518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双人沙发</w:t>
            </w:r>
          </w:p>
        </w:tc>
        <w:tc>
          <w:tcPr>
            <w:tcW w:w="4710" w:type="dxa"/>
            <w:gridSpan w:val="2"/>
            <w:vAlign w:val="top"/>
          </w:tcPr>
          <w:p w14:paraId="7665BFD3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1.规格与材质：规格1900mm×780mm×800mm，面料须为优质西皮，内框架为优质实木，填充物为环保高弹海绵，与现有单人沙发外观保持一致。</w:t>
            </w:r>
          </w:p>
          <w:p w14:paraId="6A07D961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2.关键性能与环保：沙发成品座、背及扶手耐久性需达到A级。成品需符合GB 18584-2024《家具中有害物质限量》的要求。使用环保胶，面料需提供包含抗菌防霉等性能的检测证明。</w:t>
            </w:r>
          </w:p>
          <w:p w14:paraId="08AFA277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3.验证与质保：供货时需提供检测报告，整体质保3年，并提供厂家质保函。</w:t>
            </w:r>
          </w:p>
        </w:tc>
        <w:tc>
          <w:tcPr>
            <w:tcW w:w="660" w:type="dxa"/>
            <w:vAlign w:val="center"/>
          </w:tcPr>
          <w:p w14:paraId="01D92BD8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6</w:t>
            </w:r>
          </w:p>
        </w:tc>
        <w:tc>
          <w:tcPr>
            <w:tcW w:w="765" w:type="dxa"/>
            <w:vAlign w:val="center"/>
          </w:tcPr>
          <w:p w14:paraId="21ED889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center"/>
          </w:tcPr>
          <w:p w14:paraId="52821845">
            <w:pPr>
              <w:jc w:val="center"/>
              <w:rPr>
                <w:rFonts w:ascii="Arial"/>
                <w:sz w:val="21"/>
              </w:rPr>
            </w:pPr>
          </w:p>
        </w:tc>
      </w:tr>
      <w:tr w14:paraId="28BA9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70" w:type="dxa"/>
            <w:vAlign w:val="center"/>
          </w:tcPr>
          <w:p w14:paraId="2639DC3D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茶几</w:t>
            </w:r>
          </w:p>
        </w:tc>
        <w:tc>
          <w:tcPr>
            <w:tcW w:w="4710" w:type="dxa"/>
            <w:gridSpan w:val="2"/>
            <w:vAlign w:val="top"/>
          </w:tcPr>
          <w:p w14:paraId="53161E32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1.规格与材质：规格为400mm×600mm。基材须采用环保E0级实木多层板，饰面为天然实木木皮，涂料须为环保水性面漆和底漆，并采用环保胶，五金配件采用优质304不锈钢材质。</w:t>
            </w:r>
          </w:p>
          <w:p w14:paraId="404668C7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2.核心性能要求：需符合GB/T 39600-2021《人造板及其制品甲醛释放量分级》中的E0级。木皮外观应无死节、孔洞等瑕疵；涂料中VOC、游离甲醛等有害物质须未检出，漆膜硬度不低于5H，附着力不低于0级。</w:t>
            </w:r>
          </w:p>
          <w:p w14:paraId="42C47C90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3.验证与质保：供货时需提供检测报告，整体质保6年，并提供厂家质保函。</w:t>
            </w:r>
          </w:p>
        </w:tc>
        <w:tc>
          <w:tcPr>
            <w:tcW w:w="660" w:type="dxa"/>
            <w:vAlign w:val="center"/>
          </w:tcPr>
          <w:p w14:paraId="497D7C0F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7</w:t>
            </w:r>
          </w:p>
        </w:tc>
        <w:tc>
          <w:tcPr>
            <w:tcW w:w="765" w:type="dxa"/>
            <w:vAlign w:val="center"/>
          </w:tcPr>
          <w:p w14:paraId="78A51E3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center"/>
          </w:tcPr>
          <w:p w14:paraId="4BCBB7D6">
            <w:pPr>
              <w:jc w:val="center"/>
              <w:rPr>
                <w:rFonts w:ascii="Arial"/>
                <w:sz w:val="21"/>
              </w:rPr>
            </w:pPr>
          </w:p>
        </w:tc>
      </w:tr>
      <w:tr w14:paraId="3B1A9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6" w:hRule="atLeast"/>
        </w:trPr>
        <w:tc>
          <w:tcPr>
            <w:tcW w:w="1170" w:type="dxa"/>
            <w:vAlign w:val="center"/>
          </w:tcPr>
          <w:p w14:paraId="4A02F964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茶几</w:t>
            </w:r>
          </w:p>
        </w:tc>
        <w:tc>
          <w:tcPr>
            <w:tcW w:w="4710" w:type="dxa"/>
            <w:gridSpan w:val="2"/>
            <w:vAlign w:val="top"/>
          </w:tcPr>
          <w:p w14:paraId="20A6E743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1.规格与材质：规格为1400mm×700mm×400mm。基材须采用环保E0级实木多层板，饰面为天然实木木皮，涂料须为环保水性面漆和底漆，并采用环保胶，五金配件采用优质304不锈钢材质。</w:t>
            </w:r>
          </w:p>
          <w:p w14:paraId="5C280332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2.核心性能要求：需符合GB/T 39600-2021《人造板及其制品甲醛释放量分级》中的E0级。木皮外观应无死节、孔洞等瑕疵；涂料中VOC、游离甲醛等有害物质须未检出，漆膜硬度不低于5H，附着力不低于0级。</w:t>
            </w:r>
          </w:p>
          <w:p w14:paraId="0F2C16BE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3.验证与质保：供货时需提供检测报告，整体质保6年，并提供厂家质保函。</w:t>
            </w:r>
          </w:p>
        </w:tc>
        <w:tc>
          <w:tcPr>
            <w:tcW w:w="660" w:type="dxa"/>
            <w:vAlign w:val="center"/>
          </w:tcPr>
          <w:p w14:paraId="677BD293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6</w:t>
            </w:r>
          </w:p>
        </w:tc>
        <w:tc>
          <w:tcPr>
            <w:tcW w:w="765" w:type="dxa"/>
            <w:vAlign w:val="center"/>
          </w:tcPr>
          <w:p w14:paraId="5E9E144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center"/>
          </w:tcPr>
          <w:p w14:paraId="2E3FE0F4">
            <w:pPr>
              <w:jc w:val="center"/>
              <w:rPr>
                <w:rFonts w:ascii="Arial"/>
                <w:sz w:val="21"/>
              </w:rPr>
            </w:pPr>
          </w:p>
        </w:tc>
      </w:tr>
      <w:tr w14:paraId="30DF1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70" w:type="dxa"/>
            <w:vAlign w:val="center"/>
          </w:tcPr>
          <w:p w14:paraId="37CACA67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货架</w:t>
            </w:r>
          </w:p>
        </w:tc>
        <w:tc>
          <w:tcPr>
            <w:tcW w:w="4710" w:type="dxa"/>
            <w:gridSpan w:val="2"/>
            <w:vAlign w:val="top"/>
          </w:tcPr>
          <w:p w14:paraId="7CF1BA5F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1.规格与材质：规格为2000mm（长）×600mm（宽）×2000mm（高），分四层，每层间距约50cm。板材厚度须≥0.8mm，立柱壁厚须≥1.0mm，层板须为优质冷轧钢板。所有金属部件表面须采用环保抗菌环氧树脂粉末进行静电喷涂处理。</w:t>
            </w:r>
          </w:p>
          <w:p w14:paraId="2BE72030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2.核心性能要求：货架每层承重须≥180kg。立柱与层板应通过速扣卡销连接，实现层板高度可调、拆装方便。成品涂层硬度须不小于5H，附着力不低于1级，并具备优异的耐化学性、耐盐雾性、抗菌（抗菌率≥99.7%）及防霉（0级）性能，可迁移重金属元素未检出。</w:t>
            </w:r>
          </w:p>
          <w:p w14:paraId="422F70FF">
            <w:pPr>
              <w:jc w:val="both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3.验证与质保：供货时需提供检测报告，整体质保6年，并提供厂家质保函。</w:t>
            </w:r>
          </w:p>
        </w:tc>
        <w:tc>
          <w:tcPr>
            <w:tcW w:w="660" w:type="dxa"/>
            <w:vAlign w:val="center"/>
          </w:tcPr>
          <w:p w14:paraId="2372F2D2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18</w:t>
            </w:r>
          </w:p>
        </w:tc>
        <w:tc>
          <w:tcPr>
            <w:tcW w:w="765" w:type="dxa"/>
            <w:vAlign w:val="center"/>
          </w:tcPr>
          <w:p w14:paraId="10BEF17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center"/>
          </w:tcPr>
          <w:p w14:paraId="49C0E6A0">
            <w:pPr>
              <w:jc w:val="center"/>
              <w:rPr>
                <w:rFonts w:ascii="Arial"/>
                <w:sz w:val="21"/>
              </w:rPr>
            </w:pPr>
          </w:p>
        </w:tc>
      </w:tr>
      <w:tr w14:paraId="14CC0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27" w:type="dxa"/>
            <w:gridSpan w:val="2"/>
            <w:vMerge w:val="restart"/>
            <w:tcBorders>
              <w:bottom w:val="nil"/>
            </w:tcBorders>
            <w:vAlign w:val="top"/>
          </w:tcPr>
          <w:p w14:paraId="1ACE58A9">
            <w:pPr>
              <w:spacing w:line="415" w:lineRule="auto"/>
              <w:rPr>
                <w:rFonts w:ascii="Arial"/>
                <w:sz w:val="21"/>
              </w:rPr>
            </w:pPr>
          </w:p>
          <w:p w14:paraId="3613D8EF">
            <w:pPr>
              <w:pStyle w:val="10"/>
              <w:spacing w:before="88" w:line="218" w:lineRule="auto"/>
              <w:ind w:left="114"/>
            </w:pPr>
            <w:r>
              <w:rPr>
                <w:spacing w:val="8"/>
              </w:rPr>
              <w:t>含税报价(元)</w:t>
            </w:r>
          </w:p>
        </w:tc>
        <w:tc>
          <w:tcPr>
            <w:tcW w:w="5982" w:type="dxa"/>
            <w:gridSpan w:val="4"/>
            <w:vAlign w:val="top"/>
          </w:tcPr>
          <w:p w14:paraId="1981EE12">
            <w:pPr>
              <w:pStyle w:val="10"/>
              <w:spacing w:before="186" w:line="219" w:lineRule="auto"/>
              <w:ind w:left="122"/>
            </w:pPr>
            <w:r>
              <w:rPr>
                <w:spacing w:val="10"/>
              </w:rPr>
              <w:t>人民币(小写):</w:t>
            </w:r>
          </w:p>
        </w:tc>
      </w:tr>
      <w:tr w14:paraId="54551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327" w:type="dxa"/>
            <w:gridSpan w:val="2"/>
            <w:vMerge w:val="continue"/>
            <w:tcBorders>
              <w:top w:val="nil"/>
            </w:tcBorders>
            <w:vAlign w:val="top"/>
          </w:tcPr>
          <w:p w14:paraId="6686F5FA">
            <w:pPr>
              <w:rPr>
                <w:rFonts w:ascii="Arial"/>
                <w:sz w:val="21"/>
              </w:rPr>
            </w:pPr>
          </w:p>
        </w:tc>
        <w:tc>
          <w:tcPr>
            <w:tcW w:w="5982" w:type="dxa"/>
            <w:gridSpan w:val="4"/>
            <w:vAlign w:val="top"/>
          </w:tcPr>
          <w:p w14:paraId="23C6A7D2">
            <w:pPr>
              <w:pStyle w:val="10"/>
              <w:spacing w:before="187" w:line="219" w:lineRule="auto"/>
              <w:ind w:left="122"/>
            </w:pPr>
            <w:r>
              <w:rPr>
                <w:spacing w:val="1"/>
              </w:rPr>
              <w:t>人民币(大写):</w:t>
            </w:r>
          </w:p>
        </w:tc>
      </w:tr>
      <w:tr w14:paraId="7FC3F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327" w:type="dxa"/>
            <w:gridSpan w:val="2"/>
            <w:vMerge w:val="restart"/>
            <w:tcBorders>
              <w:bottom w:val="nil"/>
            </w:tcBorders>
            <w:vAlign w:val="top"/>
          </w:tcPr>
          <w:p w14:paraId="1E28B7CB">
            <w:pPr>
              <w:spacing w:line="410" w:lineRule="auto"/>
              <w:rPr>
                <w:rFonts w:ascii="Arial"/>
                <w:sz w:val="21"/>
              </w:rPr>
            </w:pPr>
          </w:p>
          <w:p w14:paraId="2DA02E51">
            <w:pPr>
              <w:pStyle w:val="10"/>
              <w:spacing w:before="88" w:line="221" w:lineRule="auto"/>
              <w:ind w:left="714"/>
            </w:pPr>
            <w:r>
              <w:rPr>
                <w:spacing w:val="-2"/>
              </w:rPr>
              <w:t>备注：</w:t>
            </w:r>
          </w:p>
        </w:tc>
        <w:tc>
          <w:tcPr>
            <w:tcW w:w="5982" w:type="dxa"/>
            <w:gridSpan w:val="4"/>
            <w:vAlign w:val="top"/>
          </w:tcPr>
          <w:p w14:paraId="2A62FF21">
            <w:pPr>
              <w:pStyle w:val="10"/>
              <w:spacing w:before="189" w:line="219" w:lineRule="auto"/>
              <w:ind w:left="122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7"/>
                <w:szCs w:val="27"/>
              </w:rPr>
              <w:t>甲醛释放量需符合GB/T 39600-2021《人造板及其制品甲醛释放量分级》中的E0级</w:t>
            </w:r>
            <w:r>
              <w:rPr>
                <w:rFonts w:hint="eastAsia" w:cs="宋体"/>
                <w:sz w:val="27"/>
                <w:szCs w:val="27"/>
                <w:lang w:eastAsia="zh-CN"/>
              </w:rPr>
              <w:t>。</w:t>
            </w:r>
          </w:p>
        </w:tc>
      </w:tr>
      <w:tr w14:paraId="028B2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327" w:type="dxa"/>
            <w:gridSpan w:val="2"/>
            <w:vMerge w:val="continue"/>
            <w:tcBorders>
              <w:top w:val="nil"/>
            </w:tcBorders>
            <w:vAlign w:val="top"/>
          </w:tcPr>
          <w:p w14:paraId="331E301E">
            <w:pPr>
              <w:rPr>
                <w:rFonts w:ascii="Arial"/>
                <w:sz w:val="21"/>
              </w:rPr>
            </w:pPr>
          </w:p>
        </w:tc>
        <w:tc>
          <w:tcPr>
            <w:tcW w:w="5982" w:type="dxa"/>
            <w:gridSpan w:val="4"/>
            <w:vAlign w:val="top"/>
          </w:tcPr>
          <w:p w14:paraId="5E2A761A">
            <w:pPr>
              <w:pStyle w:val="10"/>
              <w:spacing w:before="190" w:line="219" w:lineRule="auto"/>
              <w:ind w:left="122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7"/>
                <w:szCs w:val="27"/>
              </w:rPr>
              <w:t>供货时需提供检测报告，并提供厂家质保函。</w:t>
            </w:r>
          </w:p>
        </w:tc>
      </w:tr>
      <w:bookmarkEnd w:id="0"/>
      <w:bookmarkEnd w:id="1"/>
    </w:tbl>
    <w:p w14:paraId="245F06A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9" w:line="560" w:lineRule="exact"/>
        <w:textAlignment w:val="baseline"/>
        <w:rPr>
          <w:spacing w:val="-8"/>
        </w:rPr>
      </w:pPr>
    </w:p>
    <w:sectPr>
      <w:pgSz w:w="11906" w:h="16839"/>
      <w:pgMar w:top="1332" w:right="1456" w:bottom="0" w:left="167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BAA2B6C-FDF5-40E3-A3DD-94DA968772A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1E6F0D6-1EF8-4A91-9FE2-261B6CC816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U1OGJkNTljNjQyMmM1ZDVhMDNiODViOGM0NTQzZmUifQ=="/>
  </w:docVars>
  <w:rsids>
    <w:rsidRoot w:val="00000000"/>
    <w:rsid w:val="033D769E"/>
    <w:rsid w:val="085C5E1C"/>
    <w:rsid w:val="0BD62854"/>
    <w:rsid w:val="163031EB"/>
    <w:rsid w:val="18F530BE"/>
    <w:rsid w:val="1A445AB2"/>
    <w:rsid w:val="1B330C02"/>
    <w:rsid w:val="216759CB"/>
    <w:rsid w:val="25847A9B"/>
    <w:rsid w:val="2613315F"/>
    <w:rsid w:val="27DB2E60"/>
    <w:rsid w:val="29453CC8"/>
    <w:rsid w:val="2AC14885"/>
    <w:rsid w:val="300A5B55"/>
    <w:rsid w:val="32AB3490"/>
    <w:rsid w:val="33561AED"/>
    <w:rsid w:val="3CDA4FED"/>
    <w:rsid w:val="3E1D3916"/>
    <w:rsid w:val="4436276D"/>
    <w:rsid w:val="47981D85"/>
    <w:rsid w:val="497655F7"/>
    <w:rsid w:val="4CD91DD3"/>
    <w:rsid w:val="4E153FE2"/>
    <w:rsid w:val="4F4E1936"/>
    <w:rsid w:val="534722A1"/>
    <w:rsid w:val="53EB423E"/>
    <w:rsid w:val="57725E9B"/>
    <w:rsid w:val="58450DBC"/>
    <w:rsid w:val="5BD067DC"/>
    <w:rsid w:val="5CE06565"/>
    <w:rsid w:val="5F436B29"/>
    <w:rsid w:val="6024579D"/>
    <w:rsid w:val="62F945B9"/>
    <w:rsid w:val="660B3C16"/>
    <w:rsid w:val="68723ADF"/>
    <w:rsid w:val="68DE61D1"/>
    <w:rsid w:val="6B3E3B32"/>
    <w:rsid w:val="6BA1131D"/>
    <w:rsid w:val="6C1A459F"/>
    <w:rsid w:val="6E0E3C8F"/>
    <w:rsid w:val="6EEF1FC2"/>
    <w:rsid w:val="6F255232"/>
    <w:rsid w:val="6F49087B"/>
    <w:rsid w:val="6FC8122D"/>
    <w:rsid w:val="70600F72"/>
    <w:rsid w:val="72774164"/>
    <w:rsid w:val="75580975"/>
    <w:rsid w:val="75B514D0"/>
    <w:rsid w:val="79AE4D15"/>
    <w:rsid w:val="7BD256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1598</Words>
  <Characters>1871</Characters>
  <TotalTime>2</TotalTime>
  <ScaleCrop>false</ScaleCrop>
  <LinksUpToDate>false</LinksUpToDate>
  <CharactersWithSpaces>1879</CharactersWithSpaces>
  <Application>WPS Office_12.1.0.25835_F1E327BC-269C-435d-A152-05C5408002CA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2024-07-16T09:33:00Z</dcterms:created>
  <dc:creator>糖郡</dc:creator>
  <cp:lastModifiedBy>蒋敏效</cp:lastModifiedBy>
  <cp:lastPrinted>2024-08-30T03:18:00Z</cp:lastPrinted>
  <dcterms:modified xsi:type="dcterms:W3CDTF">2026-03-31T07:13:58Z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2024-07-23T14:28:30Z</vt:filetime>
  </property>
  <property fmtid="{D5CDD505-2E9C-101B-9397-08002B2CF9AE}" pid="4" name="KSOProductBuildVer">
    <vt:lpwstr>2052-12.1.0.25835</vt:lpwstr>
  </property>
  <property fmtid="{D5CDD505-2E9C-101B-9397-08002B2CF9AE}" pid="5" name="ICV">
    <vt:lpwstr>F29867926F89449BBAFCBCABBF58E7EC_13</vt:lpwstr>
  </property>
  <property fmtid="{D5CDD505-2E9C-101B-9397-08002B2CF9AE}" pid="6" name="KSOTemplateDocerSaveRecord">
    <vt:lpwstr>eyJoZGlkIjoiMzU1OGJkNTljNjQyMmM1ZDVhMDNiODViOGM0NTQzZmUiLCJ1c2VySWQiOiIxMzkwNTI5MjExIn0=</vt:lpwstr>
  </property>
</Properties>
</file>