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37690">
      <w:pP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：</w:t>
      </w:r>
      <w:bookmarkStart w:id="0" w:name="_GoBack"/>
      <w:bookmarkEnd w:id="0"/>
    </w:p>
    <w:p w14:paraId="65E06337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法定代表人身份证明（或授权委托书）</w:t>
      </w:r>
    </w:p>
    <w:p w14:paraId="3E324625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（标准通用格式，投标人自行填写）</w:t>
      </w:r>
    </w:p>
    <w:p w14:paraId="4240E9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6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2026-08-18T07:10:04Z</dcterms:created>
  <dc:creator>Administrator</dc:creator>
  <cp:lastModifiedBy>覃奎铖</cp:lastModifiedBy>
  <dcterms:modified xsi:type="dcterms:W3CDTF">2026-08-18T07:11:19Z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eyJoZGlkIjoiZmZmNzJmOGZjZjI1MjJjYTJhMjdmNDM5MTkwNGIzMGYiLCJ1c2VySWQiOiI2NzY4Mzc2OTIifQ==</vt:lpwstr>
  </property>
  <property fmtid="{D5CDD505-2E9C-101B-9397-08002B2CF9AE}" pid="4" name="ICV">
    <vt:lpwstr>042AAA01C23B463C97B5758CDCC3222A_12</vt:lpwstr>
  </property>
</Properties>
</file>